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4ED1" w14:textId="77777777" w:rsidR="007364B2" w:rsidRPr="007364B2" w:rsidRDefault="007364B2" w:rsidP="007364B2">
      <w:pPr>
        <w:jc w:val="center"/>
        <w:rPr>
          <w:b/>
          <w:sz w:val="32"/>
          <w:szCs w:val="32"/>
        </w:rPr>
      </w:pPr>
      <w:r w:rsidRPr="007364B2">
        <w:rPr>
          <w:b/>
          <w:bCs/>
          <w:sz w:val="32"/>
          <w:szCs w:val="32"/>
        </w:rPr>
        <w:t xml:space="preserve">Nature’s Healing Path: Connecting to the Outdoors for the Health and Well-being of School Nurses and Schools </w:t>
      </w:r>
    </w:p>
    <w:p w14:paraId="6895468A" w14:textId="447D4398" w:rsidR="009341CF" w:rsidRDefault="009341CF" w:rsidP="009341CF">
      <w:pPr>
        <w:jc w:val="center"/>
      </w:pPr>
      <w:r>
        <w:t>Resources</w:t>
      </w:r>
    </w:p>
    <w:p w14:paraId="1496E734" w14:textId="7C306637" w:rsidR="009341CF" w:rsidRPr="00724779" w:rsidRDefault="009341CF" w:rsidP="009341CF">
      <w:pPr>
        <w:jc w:val="center"/>
        <w:rPr>
          <w:sz w:val="10"/>
          <w:szCs w:val="10"/>
        </w:rPr>
      </w:pPr>
    </w:p>
    <w:p w14:paraId="5A71F1BE" w14:textId="5481EDE2" w:rsidR="00724779" w:rsidRPr="005050D1" w:rsidRDefault="00C75259" w:rsidP="00333F00">
      <w:pPr>
        <w:rPr>
          <w:rFonts w:eastAsia="Times New Roman" w:cstheme="minorHAnsi"/>
          <w:b/>
          <w:i/>
          <w:color w:val="000000" w:themeColor="text1"/>
          <w:u w:val="single"/>
          <w:shd w:val="clear" w:color="auto" w:fill="FFFFFF"/>
        </w:rPr>
      </w:pPr>
      <w:r w:rsidRPr="005050D1">
        <w:rPr>
          <w:rFonts w:eastAsia="Times New Roman" w:cstheme="minorHAnsi"/>
          <w:b/>
          <w:i/>
          <w:color w:val="000000" w:themeColor="text1"/>
          <w:u w:val="single"/>
          <w:shd w:val="clear" w:color="auto" w:fill="FFFFFF"/>
        </w:rPr>
        <w:t>Websites</w:t>
      </w:r>
    </w:p>
    <w:p w14:paraId="056D7DDB" w14:textId="77777777" w:rsidR="00724779" w:rsidRPr="00724779" w:rsidRDefault="00724779" w:rsidP="00724779">
      <w:pPr>
        <w:rPr>
          <w:rFonts w:eastAsia="Times New Roman" w:cstheme="minorHAnsi"/>
          <w:color w:val="000000" w:themeColor="text1"/>
        </w:rPr>
      </w:pPr>
      <w:r w:rsidRPr="00724779">
        <w:rPr>
          <w:rFonts w:eastAsia="Times New Roman" w:cstheme="minorHAnsi"/>
          <w:b/>
          <w:color w:val="000000" w:themeColor="text1"/>
        </w:rPr>
        <w:t>Alberta Parks, Inclusion Plan:</w:t>
      </w:r>
      <w:r w:rsidRPr="00724779">
        <w:rPr>
          <w:rFonts w:eastAsia="Times New Roman" w:cstheme="minorHAnsi"/>
          <w:color w:val="000000" w:themeColor="text1"/>
        </w:rPr>
        <w:t xml:space="preserve"> https://albertaparks.ca/albertaparksca/visit-our-parks/inclusion-accessibility/</w:t>
      </w:r>
    </w:p>
    <w:p w14:paraId="0E3E41C3" w14:textId="77777777" w:rsidR="00724779" w:rsidRPr="00B27B1A" w:rsidRDefault="00724779" w:rsidP="00333F00">
      <w:pPr>
        <w:rPr>
          <w:rFonts w:eastAsia="Times New Roman" w:cstheme="minorHAnsi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2F888FCC" w14:textId="6053E9D4" w:rsidR="00333F00" w:rsidRDefault="009341CF" w:rsidP="00333F00">
      <w:pPr>
        <w:rPr>
          <w:rFonts w:eastAsia="Times New Roman" w:cstheme="minorHAnsi"/>
          <w:color w:val="000000" w:themeColor="text1"/>
        </w:rPr>
      </w:pPr>
      <w:r w:rsidRPr="009341C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Child</w:t>
      </w:r>
      <w:r w:rsidR="00333F00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ren</w:t>
      </w:r>
      <w:r w:rsidRPr="009341C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and Nature Network</w:t>
      </w:r>
      <w:r w:rsidRPr="00333F00"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 </w:t>
      </w:r>
      <w:r w:rsidR="00333F00" w:rsidRPr="00333F00">
        <w:rPr>
          <w:rFonts w:eastAsia="Times New Roman" w:cstheme="minorHAnsi"/>
          <w:color w:val="000000" w:themeColor="text1"/>
          <w:shd w:val="clear" w:color="auto" w:fill="FFFFFF"/>
        </w:rPr>
        <w:t>https://www.childrenandnature.org/</w:t>
      </w:r>
      <w:r w:rsidRPr="009341CF">
        <w:rPr>
          <w:rFonts w:eastAsia="Times New Roman" w:cstheme="minorHAnsi"/>
          <w:color w:val="000000" w:themeColor="text1"/>
          <w:shd w:val="clear" w:color="auto" w:fill="FFFFFF"/>
        </w:rPr>
        <w:t> </w:t>
      </w:r>
      <w:r w:rsidRPr="009341CF">
        <w:rPr>
          <w:rFonts w:eastAsia="Times New Roman" w:cstheme="minorHAnsi"/>
          <w:b/>
          <w:color w:val="000000" w:themeColor="text1"/>
        </w:rPr>
        <w:fldChar w:fldCharType="begin"/>
      </w:r>
      <w:r w:rsidRPr="009341CF">
        <w:rPr>
          <w:rFonts w:eastAsia="Times New Roman" w:cstheme="minorHAnsi"/>
          <w:b/>
          <w:color w:val="000000" w:themeColor="text1"/>
        </w:rPr>
        <w:instrText xml:space="preserve"> HYPERLINK "https://www.childrenandnature.org/" \t "_blank" </w:instrText>
      </w:r>
      <w:r w:rsidRPr="009341CF">
        <w:rPr>
          <w:rFonts w:eastAsia="Times New Roman" w:cstheme="minorHAnsi"/>
          <w:b/>
          <w:color w:val="000000" w:themeColor="text1"/>
        </w:rPr>
        <w:fldChar w:fldCharType="separate"/>
      </w:r>
      <w:r w:rsidRPr="009341CF">
        <w:rPr>
          <w:rFonts w:eastAsia="Times New Roman" w:cstheme="minorHAnsi"/>
          <w:b/>
          <w:color w:val="000000" w:themeColor="text1"/>
        </w:rPr>
        <w:fldChar w:fldCharType="end"/>
      </w:r>
      <w:r w:rsidR="00333F00" w:rsidRPr="00333F00">
        <w:rPr>
          <w:rFonts w:eastAsia="Times New Roman" w:cstheme="minorHAnsi"/>
          <w:b/>
          <w:color w:val="000000" w:themeColor="text1"/>
        </w:rPr>
        <w:t xml:space="preserve"> </w:t>
      </w:r>
      <w:r w:rsidR="00333F00">
        <w:rPr>
          <w:rFonts w:eastAsia="Times New Roman" w:cstheme="minorHAnsi"/>
          <w:color w:val="000000" w:themeColor="text1"/>
        </w:rPr>
        <w:t>A</w:t>
      </w:r>
      <w:r w:rsidR="00333F00" w:rsidRPr="00333F00">
        <w:rPr>
          <w:rFonts w:eastAsia="Times New Roman" w:cstheme="minorHAnsi"/>
          <w:color w:val="000000" w:themeColor="text1"/>
        </w:rPr>
        <w:t xml:space="preserve"> leading a global </w:t>
      </w:r>
    </w:p>
    <w:p w14:paraId="3F53A155" w14:textId="194AD896" w:rsidR="00333F00" w:rsidRDefault="00333F00" w:rsidP="00333F00">
      <w:pPr>
        <w:ind w:left="720"/>
        <w:rPr>
          <w:rFonts w:eastAsia="Times New Roman" w:cstheme="minorHAnsi"/>
          <w:color w:val="000000" w:themeColor="text1"/>
        </w:rPr>
      </w:pPr>
      <w:r w:rsidRPr="00333F00">
        <w:rPr>
          <w:rFonts w:eastAsia="Times New Roman" w:cstheme="minorHAnsi"/>
          <w:color w:val="000000" w:themeColor="text1"/>
        </w:rPr>
        <w:t xml:space="preserve">movement to increase equitable access to nature so that children– and natural places–can thrive.​ </w:t>
      </w:r>
    </w:p>
    <w:p w14:paraId="16F79611" w14:textId="3344D6FA" w:rsidR="008E66AD" w:rsidRPr="008E66AD" w:rsidRDefault="008E66AD" w:rsidP="00333F00">
      <w:pPr>
        <w:ind w:left="720"/>
        <w:rPr>
          <w:rFonts w:eastAsia="Times New Roman" w:cstheme="minorHAnsi"/>
          <w:color w:val="000000" w:themeColor="text1"/>
          <w:sz w:val="10"/>
          <w:szCs w:val="10"/>
        </w:rPr>
      </w:pPr>
    </w:p>
    <w:p w14:paraId="72F815A0" w14:textId="144E4ED7" w:rsidR="008E66AD" w:rsidRPr="00333F00" w:rsidRDefault="008E66AD" w:rsidP="008E66AD">
      <w:pPr>
        <w:rPr>
          <w:rFonts w:eastAsia="Times New Roman" w:cstheme="minorHAnsi"/>
          <w:color w:val="000000" w:themeColor="text1"/>
        </w:rPr>
      </w:pPr>
      <w:r w:rsidRPr="008E66AD">
        <w:rPr>
          <w:rFonts w:eastAsia="Times New Roman" w:cstheme="minorHAnsi"/>
          <w:b/>
          <w:color w:val="000000" w:themeColor="text1"/>
        </w:rPr>
        <w:t>Childhood by Nature</w:t>
      </w:r>
      <w:r w:rsidRPr="008E66AD">
        <w:rPr>
          <w:rFonts w:eastAsia="Times New Roman" w:cstheme="minorHAnsi"/>
          <w:color w:val="000000" w:themeColor="text1"/>
        </w:rPr>
        <w:t>: https://childhoodbynature.com/aboutthissite/</w:t>
      </w:r>
    </w:p>
    <w:p w14:paraId="20261467" w14:textId="77777777" w:rsidR="00171734" w:rsidRPr="00B27B1A" w:rsidRDefault="00171734" w:rsidP="00171734">
      <w:pPr>
        <w:shd w:val="clear" w:color="auto" w:fill="FFFFFF"/>
        <w:rPr>
          <w:rFonts w:eastAsia="Times New Roman" w:cstheme="minorHAnsi"/>
          <w:color w:val="000000" w:themeColor="text1"/>
          <w:sz w:val="10"/>
          <w:szCs w:val="10"/>
        </w:rPr>
      </w:pPr>
    </w:p>
    <w:p w14:paraId="08F7269A" w14:textId="0C908AB6" w:rsidR="00171734" w:rsidRPr="007364B2" w:rsidRDefault="00171734" w:rsidP="00171734">
      <w:pPr>
        <w:shd w:val="clear" w:color="auto" w:fill="FFFFFF"/>
        <w:rPr>
          <w:rFonts w:eastAsia="Times New Roman" w:cstheme="minorHAnsi"/>
          <w:color w:val="222222"/>
        </w:rPr>
      </w:pPr>
      <w:r w:rsidRPr="00350B75">
        <w:rPr>
          <w:rFonts w:eastAsia="Times New Roman" w:cstheme="minorHAnsi"/>
          <w:b/>
          <w:color w:val="000000" w:themeColor="text1"/>
        </w:rPr>
        <w:t>Farmer’s Almanac</w:t>
      </w:r>
      <w:r w:rsidRPr="00350B75">
        <w:rPr>
          <w:rFonts w:eastAsia="Times New Roman" w:cstheme="minorHAnsi"/>
          <w:color w:val="000000" w:themeColor="text1"/>
        </w:rPr>
        <w:t>.</w:t>
      </w:r>
      <w:r w:rsidRPr="00DE5B00">
        <w:rPr>
          <w:rFonts w:eastAsia="Times New Roman" w:cstheme="minorHAnsi"/>
          <w:color w:val="000000" w:themeColor="text1"/>
        </w:rPr>
        <w:t xml:space="preserve"> </w:t>
      </w:r>
      <w:hyperlink r:id="rId7" w:tgtFrame="_blank" w:history="1">
        <w:r w:rsidRPr="00DE5B00">
          <w:rPr>
            <w:rFonts w:eastAsia="Times New Roman" w:cstheme="minorHAnsi"/>
            <w:color w:val="000000" w:themeColor="text1"/>
            <w:u w:val="single"/>
          </w:rPr>
          <w:t>https://www.almanac.com/gardening/frostdates</w:t>
        </w:r>
      </w:hyperlink>
    </w:p>
    <w:p w14:paraId="731933B7" w14:textId="2EE6A712" w:rsidR="009341CF" w:rsidRPr="00B27B1A" w:rsidRDefault="009341CF" w:rsidP="009341CF">
      <w:pPr>
        <w:rPr>
          <w:rFonts w:eastAsia="Times New Roman" w:cstheme="minorHAnsi"/>
          <w:color w:val="000000" w:themeColor="text1"/>
          <w:sz w:val="10"/>
          <w:szCs w:val="10"/>
        </w:rPr>
      </w:pPr>
    </w:p>
    <w:p w14:paraId="61A430EF" w14:textId="1F9CB068" w:rsidR="00B27B1A" w:rsidRDefault="00B27B1A" w:rsidP="009341CF">
      <w:pPr>
        <w:rPr>
          <w:rFonts w:eastAsia="Times New Roman" w:cstheme="minorHAnsi"/>
          <w:color w:val="000000" w:themeColor="text1"/>
        </w:rPr>
      </w:pPr>
      <w:r w:rsidRPr="00B27B1A">
        <w:rPr>
          <w:rFonts w:eastAsia="Times New Roman" w:cstheme="minorHAnsi"/>
          <w:b/>
          <w:color w:val="000000" w:themeColor="text1"/>
        </w:rPr>
        <w:t>Nurses Climate Challenge.</w:t>
      </w:r>
      <w:r>
        <w:rPr>
          <w:rFonts w:eastAsia="Times New Roman" w:cstheme="minorHAnsi"/>
          <w:color w:val="000000" w:themeColor="text1"/>
        </w:rPr>
        <w:t xml:space="preserve"> </w:t>
      </w:r>
      <w:hyperlink r:id="rId8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www.nursesclimatechallenge.org</w:t>
        </w:r>
      </w:hyperlink>
    </w:p>
    <w:p w14:paraId="59284E3C" w14:textId="77777777" w:rsidR="00B27B1A" w:rsidRPr="00B27B1A" w:rsidRDefault="00B27B1A" w:rsidP="009341CF">
      <w:pPr>
        <w:rPr>
          <w:rFonts w:eastAsia="Times New Roman" w:cstheme="minorHAnsi"/>
          <w:color w:val="000000" w:themeColor="text1"/>
          <w:sz w:val="10"/>
          <w:szCs w:val="10"/>
        </w:rPr>
      </w:pPr>
    </w:p>
    <w:p w14:paraId="15014B88" w14:textId="73553750" w:rsidR="008B7D31" w:rsidRPr="00350B75" w:rsidRDefault="008B7D31" w:rsidP="009341CF">
      <w:pPr>
        <w:rPr>
          <w:rFonts w:eastAsia="Times New Roman" w:cstheme="minorHAnsi"/>
          <w:color w:val="000000" w:themeColor="text1"/>
        </w:rPr>
      </w:pPr>
      <w:r w:rsidRPr="00350B75">
        <w:rPr>
          <w:rFonts w:eastAsia="Times New Roman" w:cstheme="minorHAnsi"/>
          <w:b/>
          <w:color w:val="000000" w:themeColor="text1"/>
        </w:rPr>
        <w:t>Pa</w:t>
      </w:r>
      <w:r w:rsidR="007364B2" w:rsidRPr="00350B75">
        <w:rPr>
          <w:rFonts w:eastAsia="Times New Roman" w:cstheme="minorHAnsi"/>
          <w:b/>
          <w:color w:val="000000" w:themeColor="text1"/>
        </w:rPr>
        <w:t>r</w:t>
      </w:r>
      <w:r w:rsidRPr="00350B75">
        <w:rPr>
          <w:rFonts w:eastAsia="Times New Roman" w:cstheme="minorHAnsi"/>
          <w:b/>
          <w:color w:val="000000" w:themeColor="text1"/>
        </w:rPr>
        <w:t xml:space="preserve">k </w:t>
      </w:r>
      <w:proofErr w:type="spellStart"/>
      <w:r w:rsidRPr="00350B75">
        <w:rPr>
          <w:rFonts w:eastAsia="Times New Roman" w:cstheme="minorHAnsi"/>
          <w:b/>
          <w:color w:val="000000" w:themeColor="text1"/>
        </w:rPr>
        <w:t>Px</w:t>
      </w:r>
      <w:proofErr w:type="spellEnd"/>
      <w:r w:rsidRPr="00350B75">
        <w:rPr>
          <w:rFonts w:eastAsia="Times New Roman" w:cstheme="minorHAnsi"/>
          <w:color w:val="000000" w:themeColor="text1"/>
        </w:rPr>
        <w:t xml:space="preserve"> </w:t>
      </w:r>
      <w:hyperlink r:id="rId9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https://www.parkrx.org/</w:t>
        </w:r>
      </w:hyperlink>
      <w:r w:rsidRPr="00350B75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350B75">
        <w:rPr>
          <w:rFonts w:eastAsia="Times New Roman" w:cstheme="minorHAnsi"/>
          <w:color w:val="000000" w:themeColor="text1"/>
        </w:rPr>
        <w:t>ParkRx</w:t>
      </w:r>
      <w:proofErr w:type="spellEnd"/>
      <w:r w:rsidRPr="00350B75">
        <w:rPr>
          <w:rFonts w:eastAsia="Times New Roman" w:cstheme="minorHAnsi"/>
          <w:color w:val="000000" w:themeColor="text1"/>
        </w:rPr>
        <w:t xml:space="preserve"> began as the home for the National </w:t>
      </w:r>
      <w:proofErr w:type="spellStart"/>
      <w:r w:rsidRPr="00350B75">
        <w:rPr>
          <w:rFonts w:eastAsia="Times New Roman" w:cstheme="minorHAnsi"/>
          <w:color w:val="000000" w:themeColor="text1"/>
        </w:rPr>
        <w:t>ParkRx</w:t>
      </w:r>
      <w:proofErr w:type="spellEnd"/>
      <w:r w:rsidRPr="00350B75">
        <w:rPr>
          <w:rFonts w:eastAsia="Times New Roman" w:cstheme="minorHAnsi"/>
          <w:color w:val="000000" w:themeColor="text1"/>
        </w:rPr>
        <w:t xml:space="preserve"> </w:t>
      </w:r>
    </w:p>
    <w:p w14:paraId="35EC9734" w14:textId="6A7F6D9C" w:rsidR="008B7D31" w:rsidRPr="00350B75" w:rsidRDefault="008B7D31" w:rsidP="008B7D31">
      <w:pPr>
        <w:ind w:left="720"/>
        <w:rPr>
          <w:rFonts w:eastAsia="Times New Roman" w:cstheme="minorHAnsi"/>
          <w:color w:val="000000" w:themeColor="text1"/>
        </w:rPr>
      </w:pPr>
      <w:r w:rsidRPr="00350B75">
        <w:rPr>
          <w:rFonts w:eastAsia="Times New Roman" w:cstheme="minorHAnsi"/>
          <w:color w:val="000000" w:themeColor="text1"/>
        </w:rPr>
        <w:t>Initiative and has grown into the leading information hub for Park Prescriptions, creating a space for knowledge sharing in the practitioner community. Led by the Institute at the Golden Gate, ParkRx.org builds on the Park Prescription movement and provides a platform to share best practices, toolkits, and case studies (Including how to integrate into your school).</w:t>
      </w:r>
    </w:p>
    <w:p w14:paraId="4AC0E668" w14:textId="77777777" w:rsidR="008B7D31" w:rsidRPr="00B27B1A" w:rsidRDefault="008B7D31" w:rsidP="008B7D31">
      <w:pPr>
        <w:ind w:left="720"/>
        <w:rPr>
          <w:rFonts w:eastAsia="Times New Roman" w:cstheme="minorHAnsi"/>
          <w:color w:val="000000" w:themeColor="text1"/>
          <w:sz w:val="10"/>
          <w:szCs w:val="10"/>
        </w:rPr>
      </w:pPr>
    </w:p>
    <w:p w14:paraId="229FBE28" w14:textId="77777777" w:rsidR="00333F00" w:rsidRPr="00350B75" w:rsidRDefault="009071BC" w:rsidP="00333F00">
      <w:pPr>
        <w:rPr>
          <w:rFonts w:eastAsia="Times New Roman" w:cstheme="minorHAnsi"/>
          <w:color w:val="333333"/>
          <w:shd w:val="clear" w:color="auto" w:fill="FFFFFF"/>
        </w:rPr>
      </w:pPr>
      <w:r w:rsidRPr="00350B75">
        <w:rPr>
          <w:rFonts w:eastAsia="Times New Roman" w:cstheme="minorHAnsi"/>
          <w:b/>
          <w:color w:val="000000" w:themeColor="text1"/>
        </w:rPr>
        <w:t>SHIFT</w:t>
      </w:r>
      <w:r w:rsidRPr="00350B75">
        <w:rPr>
          <w:rFonts w:eastAsia="Times New Roman" w:cstheme="minorHAnsi"/>
          <w:color w:val="000000" w:themeColor="text1"/>
        </w:rPr>
        <w:t xml:space="preserve"> </w:t>
      </w:r>
      <w:hyperlink r:id="rId10" w:history="1">
        <w:r w:rsidR="00333F00" w:rsidRPr="00DE5B00">
          <w:rPr>
            <w:rStyle w:val="Hyperlink"/>
            <w:rFonts w:eastAsia="Times New Roman" w:cstheme="minorHAnsi"/>
            <w:color w:val="000000" w:themeColor="text1"/>
          </w:rPr>
          <w:t>https://shiftjh.org</w:t>
        </w:r>
      </w:hyperlink>
      <w:r w:rsidR="00333F00" w:rsidRPr="00DE5B00">
        <w:rPr>
          <w:rFonts w:eastAsia="Times New Roman" w:cstheme="minorHAnsi"/>
          <w:color w:val="000000" w:themeColor="text1"/>
        </w:rPr>
        <w:t xml:space="preserve"> 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>SHIFT (</w:t>
      </w:r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S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>haping</w:t>
      </w:r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 H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>ow we </w:t>
      </w:r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I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>nvest</w:t>
      </w:r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 </w:t>
      </w:r>
      <w:proofErr w:type="gramStart"/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F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>or</w:t>
      </w:r>
      <w:proofErr w:type="gramEnd"/>
      <w:r w:rsidR="00333F00" w:rsidRPr="00350B75">
        <w:rPr>
          <w:rFonts w:eastAsia="Times New Roman" w:cstheme="minorHAnsi"/>
          <w:b/>
          <w:bCs/>
          <w:color w:val="333333"/>
          <w:shd w:val="clear" w:color="auto" w:fill="FFFFFF"/>
        </w:rPr>
        <w:t> T</w:t>
      </w:r>
      <w:r w:rsidR="00333F00" w:rsidRPr="00350B75">
        <w:rPr>
          <w:rFonts w:eastAsia="Times New Roman" w:cstheme="minorHAnsi"/>
          <w:color w:val="333333"/>
          <w:shd w:val="clear" w:color="auto" w:fill="FFFFFF"/>
        </w:rPr>
        <w:t xml:space="preserve">omorrow) is dedicated to </w:t>
      </w:r>
    </w:p>
    <w:p w14:paraId="488F6626" w14:textId="404E9B11" w:rsidR="00333F00" w:rsidRPr="00350B75" w:rsidRDefault="00333F00" w:rsidP="00333F00">
      <w:pPr>
        <w:ind w:firstLine="720"/>
        <w:rPr>
          <w:rFonts w:eastAsia="Times New Roman" w:cstheme="minorHAnsi"/>
        </w:rPr>
      </w:pPr>
      <w:r w:rsidRPr="00350B75">
        <w:rPr>
          <w:rFonts w:eastAsia="Times New Roman" w:cstheme="minorHAnsi"/>
          <w:color w:val="333333"/>
          <w:shd w:val="clear" w:color="auto" w:fill="FFFFFF"/>
        </w:rPr>
        <w:t>the advancement of nature as a social determinant of health.</w:t>
      </w:r>
    </w:p>
    <w:p w14:paraId="2DCC54FA" w14:textId="56189ABC" w:rsidR="009341CF" w:rsidRPr="00B27B1A" w:rsidRDefault="009341CF" w:rsidP="009341CF">
      <w:pPr>
        <w:rPr>
          <w:rFonts w:eastAsia="Times New Roman" w:cstheme="minorHAnsi"/>
          <w:color w:val="000000" w:themeColor="text1"/>
          <w:sz w:val="10"/>
          <w:szCs w:val="10"/>
        </w:rPr>
      </w:pPr>
    </w:p>
    <w:p w14:paraId="2E05164F" w14:textId="4FF5D973" w:rsidR="007364B2" w:rsidRPr="00DE5B00" w:rsidRDefault="00171734" w:rsidP="00724779">
      <w:pPr>
        <w:shd w:val="clear" w:color="auto" w:fill="FFFFFF"/>
        <w:rPr>
          <w:rFonts w:eastAsia="Times New Roman" w:cstheme="minorHAnsi"/>
          <w:color w:val="000000" w:themeColor="text1"/>
          <w:u w:val="single"/>
        </w:rPr>
      </w:pPr>
      <w:r w:rsidRPr="00350B75">
        <w:rPr>
          <w:rFonts w:eastAsia="Times New Roman" w:cstheme="minorHAnsi"/>
          <w:b/>
          <w:color w:val="222222"/>
        </w:rPr>
        <w:t>USDA Plant Hardiness Zones</w:t>
      </w:r>
      <w:r w:rsidRPr="00DE5B00">
        <w:rPr>
          <w:rFonts w:eastAsia="Times New Roman" w:cstheme="minorHAnsi"/>
          <w:color w:val="000000" w:themeColor="text1"/>
        </w:rPr>
        <w:t xml:space="preserve"> </w:t>
      </w:r>
      <w:hyperlink r:id="rId11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https://planthardiness.ars.usda.gov/PHZMWeb/</w:t>
        </w:r>
      </w:hyperlink>
    </w:p>
    <w:p w14:paraId="25A3F1A9" w14:textId="1D7AB4EB" w:rsidR="00516FCC" w:rsidRDefault="00516FCC" w:rsidP="00724779">
      <w:pPr>
        <w:shd w:val="clear" w:color="auto" w:fill="FFFFFF"/>
        <w:rPr>
          <w:rFonts w:eastAsia="Times New Roman" w:cstheme="minorHAnsi"/>
          <w:color w:val="222222"/>
        </w:rPr>
      </w:pPr>
    </w:p>
    <w:p w14:paraId="7E8C7F09" w14:textId="0F863ADB" w:rsidR="00516FCC" w:rsidRPr="00516FCC" w:rsidRDefault="00516FCC" w:rsidP="00724779">
      <w:pPr>
        <w:shd w:val="clear" w:color="auto" w:fill="FFFFFF"/>
        <w:rPr>
          <w:rFonts w:eastAsia="Times New Roman" w:cstheme="minorHAnsi"/>
          <w:b/>
          <w:i/>
          <w:color w:val="222222"/>
          <w:u w:val="single"/>
        </w:rPr>
      </w:pPr>
      <w:r w:rsidRPr="00516FCC">
        <w:rPr>
          <w:rFonts w:eastAsia="Times New Roman" w:cstheme="minorHAnsi"/>
          <w:b/>
          <w:i/>
          <w:color w:val="222222"/>
          <w:u w:val="single"/>
        </w:rPr>
        <w:t xml:space="preserve">Climate </w:t>
      </w:r>
      <w:r>
        <w:rPr>
          <w:rFonts w:eastAsia="Times New Roman" w:cstheme="minorHAnsi"/>
          <w:b/>
          <w:i/>
          <w:color w:val="222222"/>
          <w:u w:val="single"/>
        </w:rPr>
        <w:t>C</w:t>
      </w:r>
      <w:r w:rsidRPr="00516FCC">
        <w:rPr>
          <w:rFonts w:eastAsia="Times New Roman" w:cstheme="minorHAnsi"/>
          <w:b/>
          <w:i/>
          <w:color w:val="222222"/>
          <w:u w:val="single"/>
        </w:rPr>
        <w:t>hange Resources</w:t>
      </w:r>
    </w:p>
    <w:p w14:paraId="040B5D31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2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Alliance of Nurses for Healthy Environments</w:t>
        </w:r>
      </w:hyperlink>
    </w:p>
    <w:p w14:paraId="4302D806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3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Health Care Without Harm</w:t>
        </w:r>
      </w:hyperlink>
    </w:p>
    <w:p w14:paraId="5F2632FF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4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 xml:space="preserve">Practice </w:t>
        </w:r>
        <w:proofErr w:type="spellStart"/>
        <w:r w:rsidRPr="00DE5B00">
          <w:rPr>
            <w:rStyle w:val="Hyperlink"/>
            <w:rFonts w:eastAsia="Times New Roman" w:cstheme="minorHAnsi"/>
            <w:color w:val="000000" w:themeColor="text1"/>
          </w:rPr>
          <w:t>Greenhealth</w:t>
        </w:r>
        <w:proofErr w:type="spellEnd"/>
      </w:hyperlink>
    </w:p>
    <w:p w14:paraId="577F5227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5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Global Green &amp; Healthy Hospitals</w:t>
        </w:r>
      </w:hyperlink>
    </w:p>
    <w:p w14:paraId="4A7F8320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6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Medical Society Consortium on Climate &amp; Health</w:t>
        </w:r>
      </w:hyperlink>
    </w:p>
    <w:p w14:paraId="18D63E1D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7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Global Consortium on Climate &amp; Health Education</w:t>
        </w:r>
      </w:hyperlink>
    </w:p>
    <w:p w14:paraId="6E19B00E" w14:textId="5D1F34E2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8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Centers for Disease Control</w:t>
        </w:r>
      </w:hyperlink>
    </w:p>
    <w:p w14:paraId="0253ABB9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19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American Public Health Association</w:t>
        </w:r>
      </w:hyperlink>
    </w:p>
    <w:p w14:paraId="5EEF8F6D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0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World Health Organization</w:t>
        </w:r>
      </w:hyperlink>
    </w:p>
    <w:p w14:paraId="275E43C9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1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The 2019 Report o</w:t>
        </w:r>
        <w:r w:rsidRPr="00DE5B00">
          <w:rPr>
            <w:rStyle w:val="Hyperlink"/>
            <w:rFonts w:eastAsia="Times New Roman" w:cstheme="minorHAnsi"/>
            <w:color w:val="000000" w:themeColor="text1"/>
          </w:rPr>
          <w:t>f the Lancet Countdown</w:t>
        </w:r>
      </w:hyperlink>
    </w:p>
    <w:p w14:paraId="665B31CF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2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Intergovernmental Panel on Climate Change</w:t>
        </w:r>
      </w:hyperlink>
    </w:p>
    <w:p w14:paraId="5392D074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3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Health Care Climate Council Climate Action Playbook</w:t>
        </w:r>
      </w:hyperlink>
    </w:p>
    <w:p w14:paraId="4253CE74" w14:textId="77777777" w:rsidR="000000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4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 xml:space="preserve">Project Drawdown </w:t>
        </w:r>
      </w:hyperlink>
    </w:p>
    <w:p w14:paraId="113C97F9" w14:textId="0E3DC001" w:rsidR="00DE5B00" w:rsidRPr="00DE5B00" w:rsidRDefault="00484D3B" w:rsidP="00DE5B00">
      <w:pPr>
        <w:shd w:val="clear" w:color="auto" w:fill="FFFFFF"/>
        <w:ind w:left="360"/>
        <w:rPr>
          <w:rFonts w:eastAsia="Times New Roman" w:cstheme="minorHAnsi"/>
          <w:color w:val="000000" w:themeColor="text1"/>
        </w:rPr>
      </w:pPr>
      <w:hyperlink r:id="rId25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Nurses Drawdown</w:t>
        </w:r>
      </w:hyperlink>
    </w:p>
    <w:p w14:paraId="668CEBEA" w14:textId="77777777" w:rsidR="00516FCC" w:rsidRPr="007364B2" w:rsidRDefault="00516FCC" w:rsidP="00724779">
      <w:pPr>
        <w:shd w:val="clear" w:color="auto" w:fill="FFFFFF"/>
        <w:rPr>
          <w:rFonts w:eastAsia="Times New Roman" w:cstheme="minorHAnsi"/>
          <w:color w:val="222222"/>
        </w:rPr>
      </w:pPr>
    </w:p>
    <w:p w14:paraId="725E9D99" w14:textId="77777777" w:rsidR="00C75259" w:rsidRPr="00B27B1A" w:rsidRDefault="00C75259" w:rsidP="009341CF">
      <w:pPr>
        <w:rPr>
          <w:rFonts w:eastAsia="Times New Roman" w:cstheme="minorHAnsi"/>
          <w:color w:val="000000" w:themeColor="text1"/>
          <w:sz w:val="10"/>
          <w:szCs w:val="10"/>
        </w:rPr>
      </w:pPr>
    </w:p>
    <w:p w14:paraId="0356A49C" w14:textId="0AA83750" w:rsidR="00C75259" w:rsidRPr="005050D1" w:rsidRDefault="00C75259" w:rsidP="009341CF">
      <w:pPr>
        <w:rPr>
          <w:rFonts w:eastAsia="Times New Roman" w:cstheme="minorHAnsi"/>
          <w:b/>
          <w:i/>
          <w:color w:val="000000" w:themeColor="text1"/>
          <w:u w:val="single"/>
        </w:rPr>
      </w:pPr>
      <w:r w:rsidRPr="005050D1">
        <w:rPr>
          <w:rFonts w:eastAsia="Times New Roman" w:cstheme="minorHAnsi"/>
          <w:b/>
          <w:i/>
          <w:color w:val="000000" w:themeColor="text1"/>
          <w:u w:val="single"/>
        </w:rPr>
        <w:t>Audio and Video Recordings</w:t>
      </w:r>
    </w:p>
    <w:p w14:paraId="6D524500" w14:textId="77777777" w:rsidR="009341CF" w:rsidRPr="009341CF" w:rsidRDefault="009341CF" w:rsidP="009341CF">
      <w:pPr>
        <w:rPr>
          <w:rFonts w:eastAsia="Times New Roman" w:cstheme="minorHAnsi"/>
          <w:color w:val="000000" w:themeColor="text1"/>
        </w:rPr>
      </w:pPr>
    </w:p>
    <w:p w14:paraId="1F99FDBE" w14:textId="6D2F69B6" w:rsidR="00CE29B6" w:rsidRPr="00CE29B6" w:rsidRDefault="00C75259" w:rsidP="00CE29B6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CE29B6">
        <w:rPr>
          <w:rFonts w:eastAsia="Times New Roman" w:cstheme="minorHAnsi"/>
          <w:color w:val="000000" w:themeColor="text1"/>
        </w:rPr>
        <w:t>"Calming Canadian Forest"</w:t>
      </w:r>
      <w:r w:rsidRPr="00C75259">
        <w:rPr>
          <w:rFonts w:eastAsia="Times New Roman" w:cstheme="minorHAnsi"/>
          <w:color w:val="000000" w:themeColor="text1"/>
        </w:rPr>
        <w:t xml:space="preserve"> a </w:t>
      </w:r>
      <w:r w:rsidR="00CE29B6" w:rsidRPr="00CE29B6">
        <w:rPr>
          <w:rFonts w:eastAsia="Times New Roman" w:cstheme="minorHAnsi"/>
          <w:color w:val="000000" w:themeColor="text1"/>
        </w:rPr>
        <w:t>long play (6 hour) nature soundscape for online listening.</w:t>
      </w:r>
    </w:p>
    <w:p w14:paraId="71A820D0" w14:textId="392984BD" w:rsidR="00CE29B6" w:rsidRPr="00CE29B6" w:rsidRDefault="00C75259" w:rsidP="00C75259">
      <w:pPr>
        <w:shd w:val="clear" w:color="auto" w:fill="FFFFFF"/>
        <w:ind w:left="720" w:firstLine="720"/>
        <w:rPr>
          <w:rFonts w:eastAsia="Times New Roman" w:cstheme="minorHAnsi"/>
          <w:color w:val="000000" w:themeColor="text1"/>
        </w:rPr>
      </w:pPr>
      <w:r w:rsidRPr="00C75259">
        <w:rPr>
          <w:rFonts w:eastAsia="Times New Roman" w:cstheme="minorHAnsi"/>
          <w:color w:val="000000" w:themeColor="text1"/>
          <w:u w:val="single"/>
        </w:rPr>
        <w:fldChar w:fldCharType="begin"/>
      </w:r>
      <w:r w:rsidRPr="00C75259">
        <w:rPr>
          <w:rFonts w:eastAsia="Times New Roman" w:cstheme="minorHAnsi"/>
          <w:color w:val="000000" w:themeColor="text1"/>
          <w:u w:val="single"/>
        </w:rPr>
        <w:instrText xml:space="preserve"> HYPERLINK "https://youtu.be/7MVQM5RoaL0" </w:instrText>
      </w:r>
      <w:r w:rsidRPr="00C75259">
        <w:rPr>
          <w:rFonts w:eastAsia="Times New Roman" w:cstheme="minorHAnsi"/>
          <w:color w:val="000000" w:themeColor="text1"/>
          <w:u w:val="single"/>
        </w:rPr>
        <w:fldChar w:fldCharType="separate"/>
      </w:r>
      <w:r w:rsidRPr="00C75259">
        <w:rPr>
          <w:rStyle w:val="Hyperlink"/>
          <w:rFonts w:eastAsia="Times New Roman" w:cstheme="minorHAnsi"/>
          <w:color w:val="000000" w:themeColor="text1"/>
        </w:rPr>
        <w:t>https://youtu.be/7MVQM5RoaL0</w:t>
      </w:r>
      <w:r w:rsidRPr="00C75259">
        <w:rPr>
          <w:rFonts w:eastAsia="Times New Roman" w:cstheme="minorHAnsi"/>
          <w:color w:val="000000" w:themeColor="text1"/>
          <w:u w:val="single"/>
        </w:rPr>
        <w:fldChar w:fldCharType="end"/>
      </w:r>
    </w:p>
    <w:p w14:paraId="67CE5240" w14:textId="1B59B7BF" w:rsidR="009341CF" w:rsidRPr="00C75259" w:rsidRDefault="009341CF" w:rsidP="009341CF">
      <w:pPr>
        <w:rPr>
          <w:color w:val="000000" w:themeColor="text1"/>
        </w:rPr>
      </w:pPr>
    </w:p>
    <w:p w14:paraId="22851034" w14:textId="30E05A48" w:rsidR="00724779" w:rsidRDefault="00724779" w:rsidP="00724779">
      <w:pPr>
        <w:rPr>
          <w:rFonts w:eastAsia="Times New Roman" w:cstheme="minorHAnsi"/>
          <w:color w:val="000000" w:themeColor="text1"/>
        </w:rPr>
      </w:pPr>
      <w:r w:rsidRPr="00724779">
        <w:rPr>
          <w:rFonts w:eastAsia="Times New Roman" w:cstheme="minorHAnsi"/>
          <w:color w:val="000000" w:themeColor="text1"/>
        </w:rPr>
        <w:t xml:space="preserve">Good Grief (CTV feature report): </w:t>
      </w:r>
      <w:hyperlink r:id="rId26" w:history="1">
        <w:r w:rsidRPr="00DE5B00">
          <w:rPr>
            <w:rStyle w:val="Hyperlink"/>
            <w:rFonts w:eastAsia="Times New Roman" w:cstheme="minorHAnsi"/>
            <w:color w:val="000000" w:themeColor="text1"/>
          </w:rPr>
          <w:t>https://calgary.ctvnews.ca/guided-walks-help-grieving-families-cope-with-loss-1.3468967</w:t>
        </w:r>
      </w:hyperlink>
    </w:p>
    <w:p w14:paraId="647A9705" w14:textId="77777777" w:rsidR="00724779" w:rsidRDefault="00724779" w:rsidP="00724779">
      <w:pPr>
        <w:rPr>
          <w:color w:val="000000" w:themeColor="text1"/>
        </w:rPr>
      </w:pPr>
    </w:p>
    <w:p w14:paraId="4E008477" w14:textId="77777777" w:rsidR="00724779" w:rsidRPr="00724779" w:rsidRDefault="00724779" w:rsidP="00724779">
      <w:pPr>
        <w:rPr>
          <w:rFonts w:eastAsia="Times New Roman" w:cstheme="minorHAnsi"/>
          <w:color w:val="000000" w:themeColor="text1"/>
        </w:rPr>
      </w:pPr>
      <w:r w:rsidRPr="00724779">
        <w:rPr>
          <w:rFonts w:eastAsia="Times New Roman" w:cstheme="minorHAnsi"/>
          <w:color w:val="000000" w:themeColor="text1"/>
        </w:rPr>
        <w:t>Peace in the Parks (short documentary): https://youtu.be/dkLSrzhwNzk</w:t>
      </w:r>
    </w:p>
    <w:p w14:paraId="26EB2688" w14:textId="77777777" w:rsidR="00724779" w:rsidRDefault="00724779" w:rsidP="00724779">
      <w:pPr>
        <w:rPr>
          <w:rFonts w:eastAsia="Times New Roman" w:cstheme="minorHAnsi"/>
          <w:color w:val="000000" w:themeColor="text1"/>
        </w:rPr>
      </w:pPr>
    </w:p>
    <w:p w14:paraId="1FB173B6" w14:textId="77777777" w:rsidR="00724779" w:rsidRPr="00DE5B00" w:rsidRDefault="00724779" w:rsidP="00724779">
      <w:pPr>
        <w:rPr>
          <w:color w:val="000000" w:themeColor="text1"/>
        </w:rPr>
      </w:pPr>
      <w:r w:rsidRPr="00C75259">
        <w:rPr>
          <w:color w:val="000000" w:themeColor="text1"/>
        </w:rPr>
        <w:t xml:space="preserve">Sounds of the Forest. </w:t>
      </w:r>
      <w:hyperlink r:id="rId27" w:history="1">
        <w:r w:rsidRPr="00DE5B00">
          <w:rPr>
            <w:rStyle w:val="Hyperlink"/>
            <w:color w:val="000000" w:themeColor="text1"/>
          </w:rPr>
          <w:t>https://timberfestival.org.uk/soundsoftheforest-soundmap/</w:t>
        </w:r>
      </w:hyperlink>
    </w:p>
    <w:p w14:paraId="2AFD1774" w14:textId="0940A35C" w:rsidR="00724779" w:rsidRDefault="00724779" w:rsidP="00724779">
      <w:pPr>
        <w:rPr>
          <w:rFonts w:eastAsia="Times New Roman" w:cstheme="minorHAnsi"/>
          <w:color w:val="000000" w:themeColor="text1"/>
        </w:rPr>
      </w:pPr>
    </w:p>
    <w:p w14:paraId="7C7E0284" w14:textId="77777777" w:rsidR="00724779" w:rsidRPr="00C75259" w:rsidRDefault="00724779" w:rsidP="00724779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9341CF">
        <w:rPr>
          <w:rFonts w:eastAsia="Times New Roman" w:cstheme="minorHAnsi"/>
          <w:color w:val="000000" w:themeColor="text1"/>
          <w:shd w:val="clear" w:color="auto" w:fill="FFFFFF"/>
        </w:rPr>
        <w:t>"Stillness" by Montana Cellist</w:t>
      </w:r>
      <w:r w:rsidRPr="00C75259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 w:rsidRPr="009341CF">
        <w:rPr>
          <w:rFonts w:eastAsia="Times New Roman" w:cstheme="minorHAnsi"/>
          <w:color w:val="000000" w:themeColor="text1"/>
          <w:shd w:val="clear" w:color="auto" w:fill="FFFFFF"/>
        </w:rPr>
        <w:t xml:space="preserve">A gentle cello soundtrack with nature sounds (3 hours for </w:t>
      </w:r>
    </w:p>
    <w:p w14:paraId="093372E0" w14:textId="1A933305" w:rsidR="00724779" w:rsidRDefault="00724779" w:rsidP="00724779">
      <w:pPr>
        <w:ind w:left="1440"/>
        <w:rPr>
          <w:rFonts w:eastAsia="Times New Roman" w:cstheme="minorHAnsi"/>
          <w:color w:val="000000" w:themeColor="text1"/>
        </w:rPr>
      </w:pPr>
      <w:r w:rsidRPr="009341CF">
        <w:rPr>
          <w:rFonts w:eastAsia="Times New Roman" w:cstheme="minorHAnsi"/>
          <w:color w:val="000000" w:themeColor="text1"/>
          <w:shd w:val="clear" w:color="auto" w:fill="FFFFFF"/>
        </w:rPr>
        <w:t>relaxation or background for calm work) - </w:t>
      </w:r>
      <w:hyperlink r:id="rId28" w:tgtFrame="_blank" w:history="1">
        <w:r w:rsidRPr="00C75259">
          <w:rPr>
            <w:rFonts w:eastAsia="Times New Roman" w:cstheme="minorHAnsi"/>
            <w:color w:val="000000" w:themeColor="text1"/>
            <w:u w:val="single"/>
            <w:shd w:val="clear" w:color="auto" w:fill="FFFFFF"/>
          </w:rPr>
          <w:t>https://youtu.be/4Xk-IXLcaSU</w:t>
        </w:r>
      </w:hyperlink>
    </w:p>
    <w:p w14:paraId="1C190708" w14:textId="77777777" w:rsidR="005050D1" w:rsidRPr="009341CF" w:rsidRDefault="005050D1" w:rsidP="00724779">
      <w:pPr>
        <w:ind w:left="1440"/>
        <w:rPr>
          <w:rFonts w:eastAsia="Times New Roman" w:cstheme="minorHAnsi"/>
          <w:color w:val="000000" w:themeColor="text1"/>
        </w:rPr>
      </w:pPr>
    </w:p>
    <w:p w14:paraId="3A47B21D" w14:textId="7BAA45AB" w:rsidR="00242292" w:rsidRPr="005050D1" w:rsidRDefault="00242292" w:rsidP="009341CF">
      <w:pPr>
        <w:rPr>
          <w:b/>
          <w:i/>
          <w:color w:val="000000" w:themeColor="text1"/>
          <w:u w:val="single"/>
        </w:rPr>
      </w:pPr>
      <w:r w:rsidRPr="005050D1">
        <w:rPr>
          <w:b/>
          <w:i/>
          <w:color w:val="000000" w:themeColor="text1"/>
          <w:u w:val="single"/>
        </w:rPr>
        <w:t>Literature and Poetry</w:t>
      </w:r>
    </w:p>
    <w:p w14:paraId="31BE0782" w14:textId="43258AF5" w:rsidR="00350B75" w:rsidRPr="00350B75" w:rsidRDefault="00350B75" w:rsidP="00350B75">
      <w:pPr>
        <w:rPr>
          <w:color w:val="000000" w:themeColor="text1"/>
        </w:rPr>
      </w:pPr>
      <w:r w:rsidRPr="00BE425F">
        <w:rPr>
          <w:i/>
          <w:color w:val="000000" w:themeColor="text1"/>
        </w:rPr>
        <w:t>On Looking: A Walker's Guide to the Art of Observation</w:t>
      </w:r>
      <w:r w:rsidRPr="00350B75">
        <w:rPr>
          <w:color w:val="000000" w:themeColor="text1"/>
        </w:rPr>
        <w:t xml:space="preserve"> by Alexandra Horowitz</w:t>
      </w:r>
    </w:p>
    <w:p w14:paraId="1F181217" w14:textId="7A4E466F" w:rsidR="00242292" w:rsidRPr="00242292" w:rsidRDefault="00242292" w:rsidP="00242292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724779">
        <w:rPr>
          <w:rFonts w:asciiTheme="minorHAnsi" w:hAnsiTheme="minorHAnsi" w:cstheme="minorHAnsi"/>
          <w:bCs/>
          <w:i/>
        </w:rPr>
        <w:t>Poem</w:t>
      </w:r>
      <w:r w:rsidRPr="0072477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242292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42292">
        <w:rPr>
          <w:rFonts w:asciiTheme="minorHAnsi" w:hAnsiTheme="minorHAnsi" w:cstheme="minorHAnsi"/>
          <w:sz w:val="20"/>
          <w:szCs w:val="20"/>
        </w:rPr>
        <w:t xml:space="preserve"> Maria Sabina, Mexican </w:t>
      </w:r>
      <w:proofErr w:type="spellStart"/>
      <w:r w:rsidRPr="00242292">
        <w:rPr>
          <w:rFonts w:asciiTheme="minorHAnsi" w:hAnsiTheme="minorHAnsi" w:cstheme="minorHAnsi"/>
          <w:sz w:val="20"/>
          <w:szCs w:val="20"/>
        </w:rPr>
        <w:t>curandera</w:t>
      </w:r>
      <w:proofErr w:type="spellEnd"/>
      <w:r w:rsidRPr="00242292">
        <w:rPr>
          <w:rFonts w:asciiTheme="minorHAnsi" w:hAnsiTheme="minorHAnsi" w:cstheme="minorHAnsi"/>
          <w:sz w:val="20"/>
          <w:szCs w:val="20"/>
        </w:rPr>
        <w:t xml:space="preserve"> (medicine woman) and poet - </w:t>
      </w:r>
    </w:p>
    <w:p w14:paraId="797AC0B0" w14:textId="77777777" w:rsidR="00242292" w:rsidRPr="00DE5B00" w:rsidRDefault="00242292" w:rsidP="009071BC">
      <w:pPr>
        <w:pStyle w:val="NormalWeb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DE5B00">
        <w:rPr>
          <w:rFonts w:asciiTheme="minorHAnsi" w:hAnsiTheme="minorHAnsi" w:cstheme="minorHAnsi"/>
          <w:i/>
          <w:iCs/>
          <w:sz w:val="22"/>
          <w:szCs w:val="22"/>
        </w:rPr>
        <w:t>“Cure yourself with the light of the sun and the rays of the moon. With the sound of the river and the waterfall.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>With the swaying of the sea and the fluttering of birds.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Heal yourself with mint, with neem and eucalyptus. </w:t>
      </w:r>
    </w:p>
    <w:p w14:paraId="753F12F3" w14:textId="77777777" w:rsidR="00242292" w:rsidRPr="00DE5B00" w:rsidRDefault="00242292" w:rsidP="009071BC">
      <w:pPr>
        <w:pStyle w:val="NormalWeb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DE5B00">
        <w:rPr>
          <w:rFonts w:asciiTheme="minorHAnsi" w:hAnsiTheme="minorHAnsi" w:cstheme="minorHAnsi"/>
          <w:i/>
          <w:iCs/>
          <w:sz w:val="22"/>
          <w:szCs w:val="22"/>
        </w:rPr>
        <w:t>Sweeten yourself with lavender, rosemary, and chamomile.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>Hug yourself with the cocoa bean and a touch of cinnamon.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>Put love in tea instead of sugar, and take it looking at the stars.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>Heal yourself with the kisses that the wind gives you and the hugs of the rain.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>Get strong with bare feet on the ground and with everything that is born from it.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Get smarter every day by listening to your intuition, looking at the world with the eye of your forehead. </w:t>
      </w:r>
    </w:p>
    <w:p w14:paraId="0FC6ED97" w14:textId="77777777" w:rsidR="00242292" w:rsidRPr="00DE5B00" w:rsidRDefault="00242292" w:rsidP="009071BC">
      <w:pPr>
        <w:pStyle w:val="NormalWeb"/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DE5B00">
        <w:rPr>
          <w:rFonts w:asciiTheme="minorHAnsi" w:hAnsiTheme="minorHAnsi" w:cstheme="minorHAnsi"/>
          <w:i/>
          <w:iCs/>
          <w:sz w:val="22"/>
          <w:szCs w:val="22"/>
        </w:rPr>
        <w:t>Jump, dance, sing, so that you live happier.</w:t>
      </w:r>
      <w:r w:rsidRPr="00DE5B0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Heal yourself, with beautiful love, and always remember...you are the medicine." </w:t>
      </w:r>
    </w:p>
    <w:p w14:paraId="0646913D" w14:textId="20171C6C" w:rsidR="00242292" w:rsidRDefault="00171734" w:rsidP="009341CF">
      <w:pPr>
        <w:rPr>
          <w:b/>
          <w:i/>
          <w:color w:val="000000" w:themeColor="text1"/>
        </w:rPr>
      </w:pPr>
      <w:r w:rsidRPr="00171734">
        <w:rPr>
          <w:b/>
          <w:i/>
          <w:color w:val="000000" w:themeColor="text1"/>
        </w:rPr>
        <w:t>Children’s Books About Nature and Climate</w:t>
      </w:r>
      <w:r w:rsidR="00B31C1A">
        <w:rPr>
          <w:b/>
          <w:i/>
          <w:color w:val="000000" w:themeColor="text1"/>
        </w:rPr>
        <w:t xml:space="preserve"> Change</w:t>
      </w:r>
    </w:p>
    <w:p w14:paraId="19042F2A" w14:textId="50921268" w:rsidR="00171734" w:rsidRPr="008E66AD" w:rsidRDefault="00171734" w:rsidP="009341CF">
      <w:pPr>
        <w:rPr>
          <w:b/>
          <w:i/>
          <w:color w:val="000000" w:themeColor="text1"/>
          <w:sz w:val="10"/>
          <w:szCs w:val="10"/>
        </w:rPr>
      </w:pPr>
    </w:p>
    <w:p w14:paraId="0ED909CF" w14:textId="402F28A6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A Walk in the Forest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 xml:space="preserve">by Maria </w:t>
      </w:r>
      <w:proofErr w:type="spellStart"/>
      <w:r w:rsidRPr="00DE5B00">
        <w:rPr>
          <w:color w:val="000000" w:themeColor="text1"/>
        </w:rPr>
        <w:t>Dek</w:t>
      </w:r>
      <w:proofErr w:type="spellEnd"/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3-6</w:t>
      </w:r>
      <w:bookmarkStart w:id="0" w:name="_GoBack"/>
      <w:bookmarkEnd w:id="0"/>
    </w:p>
    <w:p w14:paraId="518D5A12" w14:textId="36C54619" w:rsidR="00171734" w:rsidRPr="00DE5B00" w:rsidRDefault="00171734" w:rsidP="00171734">
      <w:pPr>
        <w:rPr>
          <w:color w:val="000000" w:themeColor="text1"/>
        </w:rPr>
      </w:pPr>
    </w:p>
    <w:p w14:paraId="491EF397" w14:textId="6C374BE2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Because of an Acorn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 xml:space="preserve">by Lola M. </w:t>
      </w:r>
      <w:proofErr w:type="spellStart"/>
      <w:r w:rsidRPr="00DE5B00">
        <w:rPr>
          <w:color w:val="000000" w:themeColor="text1"/>
        </w:rPr>
        <w:t>Schaefers</w:t>
      </w:r>
      <w:proofErr w:type="spellEnd"/>
      <w:r w:rsidRPr="00DE5B00">
        <w:rPr>
          <w:color w:val="000000" w:themeColor="text1"/>
        </w:rPr>
        <w:t>. Ages 5-6</w:t>
      </w:r>
    </w:p>
    <w:p w14:paraId="2067064E" w14:textId="5ADD84CD" w:rsidR="00171734" w:rsidRPr="00DE5B00" w:rsidRDefault="00171734" w:rsidP="00171734">
      <w:pPr>
        <w:rPr>
          <w:color w:val="000000" w:themeColor="text1"/>
        </w:rPr>
      </w:pPr>
    </w:p>
    <w:p w14:paraId="7F3CA481" w14:textId="21499B1B" w:rsidR="00870E61" w:rsidRPr="00DE5B00" w:rsidRDefault="00870E61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Earth Heroes</w:t>
      </w:r>
      <w:r w:rsidRPr="00DE5B00">
        <w:rPr>
          <w:color w:val="000000" w:themeColor="text1"/>
        </w:rPr>
        <w:t xml:space="preserve"> by Lily Dyu and Amy Blackwell. Ages 8 and up</w:t>
      </w:r>
    </w:p>
    <w:p w14:paraId="0EF9D314" w14:textId="77777777" w:rsidR="00870E61" w:rsidRPr="00DE5B00" w:rsidRDefault="00870E61" w:rsidP="00171734">
      <w:pPr>
        <w:rPr>
          <w:color w:val="000000" w:themeColor="text1"/>
        </w:rPr>
      </w:pPr>
    </w:p>
    <w:p w14:paraId="0C2E28B0" w14:textId="1FD023CB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Flowers Are Calling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Rita Gray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4-7</w:t>
      </w:r>
    </w:p>
    <w:p w14:paraId="79BBEEE3" w14:textId="39C87A4B" w:rsidR="00171734" w:rsidRPr="00DE5B00" w:rsidRDefault="00171734" w:rsidP="00171734">
      <w:pPr>
        <w:rPr>
          <w:color w:val="000000" w:themeColor="text1"/>
        </w:rPr>
      </w:pPr>
    </w:p>
    <w:p w14:paraId="5B086497" w14:textId="05F64DCE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The Road Home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Katie Cotton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5-7</w:t>
      </w:r>
    </w:p>
    <w:p w14:paraId="551395BA" w14:textId="6B63DBC1" w:rsidR="00171734" w:rsidRPr="00DE5B00" w:rsidRDefault="00171734" w:rsidP="00171734">
      <w:pPr>
        <w:rPr>
          <w:color w:val="000000" w:themeColor="text1"/>
        </w:rPr>
      </w:pPr>
    </w:p>
    <w:p w14:paraId="70F27D7C" w14:textId="604BA0B8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A River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Marc Martin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5-8</w:t>
      </w:r>
    </w:p>
    <w:p w14:paraId="5061A7CE" w14:textId="4D6F786E" w:rsidR="00171734" w:rsidRPr="00DE5B00" w:rsidRDefault="00171734" w:rsidP="00171734">
      <w:pPr>
        <w:rPr>
          <w:color w:val="000000" w:themeColor="text1"/>
        </w:rPr>
      </w:pPr>
    </w:p>
    <w:p w14:paraId="486BF1B2" w14:textId="7AA4C339" w:rsidR="00171734" w:rsidRPr="00DE5B00" w:rsidRDefault="00171734" w:rsidP="00171734">
      <w:pPr>
        <w:rPr>
          <w:color w:val="000000" w:themeColor="text1"/>
        </w:rPr>
      </w:pPr>
      <w:r w:rsidRPr="00DE5B00">
        <w:rPr>
          <w:i/>
          <w:color w:val="000000" w:themeColor="text1"/>
        </w:rPr>
        <w:t>Finding Wild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Megan Wagner Lloyd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 xml:space="preserve"> Ages 3-7</w:t>
      </w:r>
    </w:p>
    <w:p w14:paraId="1DE252DA" w14:textId="0E913377" w:rsidR="00C436CC" w:rsidRPr="00DE5B00" w:rsidRDefault="00C436CC" w:rsidP="00171734">
      <w:pPr>
        <w:rPr>
          <w:color w:val="000000" w:themeColor="text1"/>
        </w:rPr>
      </w:pPr>
    </w:p>
    <w:p w14:paraId="73700D88" w14:textId="0A12D3A7" w:rsidR="00C436CC" w:rsidRPr="00DE5B00" w:rsidRDefault="00C436CC" w:rsidP="00C436CC">
      <w:pPr>
        <w:rPr>
          <w:color w:val="000000" w:themeColor="text1"/>
        </w:rPr>
      </w:pPr>
      <w:r w:rsidRPr="00DE5B00">
        <w:rPr>
          <w:i/>
          <w:color w:val="000000" w:themeColor="text1"/>
        </w:rPr>
        <w:t xml:space="preserve">Fun </w:t>
      </w:r>
      <w:proofErr w:type="gramStart"/>
      <w:r w:rsidRPr="00DE5B00">
        <w:rPr>
          <w:i/>
          <w:color w:val="000000" w:themeColor="text1"/>
        </w:rPr>
        <w:t>With</w:t>
      </w:r>
      <w:proofErr w:type="gramEnd"/>
      <w:r w:rsidRPr="00DE5B00">
        <w:rPr>
          <w:i/>
          <w:color w:val="000000" w:themeColor="text1"/>
        </w:rPr>
        <w:t xml:space="preserve"> Nature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Mel Boring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7-10</w:t>
      </w:r>
    </w:p>
    <w:p w14:paraId="0F4E5276" w14:textId="56A74B0F" w:rsidR="00C436CC" w:rsidRPr="00DE5B00" w:rsidRDefault="00C436CC" w:rsidP="00C436CC">
      <w:pPr>
        <w:rPr>
          <w:color w:val="000000" w:themeColor="text1"/>
        </w:rPr>
      </w:pPr>
    </w:p>
    <w:p w14:paraId="6AF76A58" w14:textId="69B9E12B" w:rsidR="00B31C1A" w:rsidRPr="00DE5B00" w:rsidRDefault="00B31C1A" w:rsidP="00B31C1A">
      <w:pPr>
        <w:rPr>
          <w:color w:val="000000" w:themeColor="text1"/>
        </w:rPr>
      </w:pPr>
      <w:r w:rsidRPr="00DE5B00">
        <w:rPr>
          <w:i/>
          <w:color w:val="000000" w:themeColor="text1"/>
        </w:rPr>
        <w:t>I Took a Walk</w:t>
      </w:r>
      <w:r w:rsidRPr="00DE5B00">
        <w:rPr>
          <w:color w:val="000000" w:themeColor="text1"/>
        </w:rPr>
        <w:t>– Lift the flap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 xml:space="preserve">by Henry Cole </w:t>
      </w:r>
      <w:r w:rsidRPr="00DE5B00">
        <w:rPr>
          <w:color w:val="000000" w:themeColor="text1"/>
        </w:rPr>
        <w:t>Ages 5 -10</w:t>
      </w:r>
    </w:p>
    <w:p w14:paraId="62802936" w14:textId="77777777" w:rsidR="00B31C1A" w:rsidRPr="00DE5B00" w:rsidRDefault="00B31C1A" w:rsidP="00B31C1A">
      <w:pPr>
        <w:rPr>
          <w:color w:val="000000" w:themeColor="text1"/>
        </w:rPr>
      </w:pPr>
    </w:p>
    <w:p w14:paraId="114A7E38" w14:textId="25113A9D" w:rsidR="00C436CC" w:rsidRPr="00DE5B00" w:rsidRDefault="00C436CC" w:rsidP="00C436CC">
      <w:pPr>
        <w:rPr>
          <w:color w:val="000000" w:themeColor="text1"/>
        </w:rPr>
      </w:pPr>
      <w:r w:rsidRPr="00DE5B00">
        <w:rPr>
          <w:i/>
          <w:color w:val="000000" w:themeColor="text1"/>
        </w:rPr>
        <w:t>Kristin’s Wilderness: A Braided Trail</w:t>
      </w:r>
      <w:r w:rsidRPr="00DE5B00">
        <w:rPr>
          <w:color w:val="000000" w:themeColor="text1"/>
        </w:rPr>
        <w:t xml:space="preserve"> by </w:t>
      </w:r>
      <w:r w:rsidRPr="00DE5B00">
        <w:rPr>
          <w:color w:val="000000" w:themeColor="text1"/>
        </w:rPr>
        <w:t>Garrett Conover</w:t>
      </w:r>
      <w:r w:rsidRPr="00DE5B00">
        <w:rPr>
          <w:color w:val="000000" w:themeColor="text1"/>
        </w:rPr>
        <w:t xml:space="preserve">, </w:t>
      </w:r>
      <w:r w:rsidRPr="00DE5B00">
        <w:rPr>
          <w:color w:val="000000" w:themeColor="text1"/>
        </w:rPr>
        <w:t xml:space="preserve">Tanya Thompson </w:t>
      </w:r>
      <w:r w:rsidRPr="00DE5B00">
        <w:rPr>
          <w:color w:val="000000" w:themeColor="text1"/>
        </w:rPr>
        <w:t>&amp;</w:t>
      </w:r>
      <w:r w:rsidRPr="00DE5B00">
        <w:rPr>
          <w:color w:val="000000" w:themeColor="text1"/>
        </w:rPr>
        <w:t xml:space="preserve"> Rod MacIver</w:t>
      </w:r>
      <w:r w:rsidRPr="00DE5B00">
        <w:rPr>
          <w:color w:val="000000" w:themeColor="text1"/>
        </w:rPr>
        <w:t xml:space="preserve">, </w:t>
      </w:r>
      <w:r w:rsidRPr="00DE5B00">
        <w:rPr>
          <w:color w:val="000000" w:themeColor="text1"/>
        </w:rPr>
        <w:t>Ages 10 and up.</w:t>
      </w:r>
    </w:p>
    <w:p w14:paraId="21025DBF" w14:textId="77777777" w:rsidR="00C436CC" w:rsidRPr="00DE5B00" w:rsidRDefault="00C436CC" w:rsidP="00C436CC">
      <w:pPr>
        <w:rPr>
          <w:color w:val="000000" w:themeColor="text1"/>
        </w:rPr>
      </w:pPr>
    </w:p>
    <w:p w14:paraId="7DC9115A" w14:textId="21235FD0" w:rsidR="00C436CC" w:rsidRPr="00DE5B00" w:rsidRDefault="00C436CC" w:rsidP="00C436CC">
      <w:pPr>
        <w:rPr>
          <w:color w:val="000000" w:themeColor="text1"/>
        </w:rPr>
      </w:pPr>
      <w:r w:rsidRPr="00DE5B00">
        <w:rPr>
          <w:i/>
          <w:color w:val="000000" w:themeColor="text1"/>
        </w:rPr>
        <w:t>My First Book About Backyard Nature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Patricia J. Wynne</w:t>
      </w:r>
      <w:r w:rsidRPr="00DE5B00">
        <w:rPr>
          <w:color w:val="000000" w:themeColor="text1"/>
        </w:rPr>
        <w:t xml:space="preserve">. </w:t>
      </w:r>
      <w:r w:rsidRPr="00DE5B00">
        <w:rPr>
          <w:color w:val="000000" w:themeColor="text1"/>
        </w:rPr>
        <w:t>Ages 8-11</w:t>
      </w:r>
    </w:p>
    <w:p w14:paraId="651F7538" w14:textId="02E0CA34" w:rsidR="00870E61" w:rsidRPr="00DE5B00" w:rsidRDefault="00870E61" w:rsidP="00C436CC">
      <w:pPr>
        <w:rPr>
          <w:color w:val="000000" w:themeColor="text1"/>
        </w:rPr>
      </w:pPr>
    </w:p>
    <w:p w14:paraId="04B9CCBD" w14:textId="3207F6BB" w:rsidR="00870E61" w:rsidRPr="00DE5B00" w:rsidRDefault="00870E61" w:rsidP="00870E61">
      <w:pPr>
        <w:rPr>
          <w:color w:val="000000" w:themeColor="text1"/>
        </w:rPr>
      </w:pPr>
      <w:r w:rsidRPr="00DE5B00">
        <w:rPr>
          <w:i/>
          <w:color w:val="000000" w:themeColor="text1"/>
        </w:rPr>
        <w:t>Our House Is on Fire:</w:t>
      </w:r>
      <w:r w:rsidRPr="00DE5B00">
        <w:rPr>
          <w:color w:val="000000" w:themeColor="text1"/>
        </w:rPr>
        <w:t xml:space="preserve"> Greta Thunberg's Call to Save the Planet 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Jeanette Winter</w:t>
      </w:r>
      <w:r w:rsidRPr="00DE5B00">
        <w:rPr>
          <w:color w:val="000000" w:themeColor="text1"/>
        </w:rPr>
        <w:t>. Ages 3-6.</w:t>
      </w:r>
    </w:p>
    <w:p w14:paraId="76913BBF" w14:textId="1B0025AF" w:rsidR="00870E61" w:rsidRPr="00DE5B00" w:rsidRDefault="00870E61" w:rsidP="00870E61">
      <w:pPr>
        <w:rPr>
          <w:color w:val="000000" w:themeColor="text1"/>
        </w:rPr>
      </w:pPr>
    </w:p>
    <w:p w14:paraId="6FB27619" w14:textId="57363E02" w:rsidR="00B31C1A" w:rsidRPr="00DE5B00" w:rsidRDefault="00B31C1A" w:rsidP="00B31C1A">
      <w:pPr>
        <w:rPr>
          <w:color w:val="000000" w:themeColor="text1"/>
        </w:rPr>
      </w:pPr>
      <w:r w:rsidRPr="00DE5B00">
        <w:rPr>
          <w:i/>
          <w:color w:val="000000" w:themeColor="text1"/>
        </w:rPr>
        <w:t>Run Wild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David Covell</w:t>
      </w:r>
      <w:r w:rsidRPr="00DE5B00">
        <w:rPr>
          <w:color w:val="000000" w:themeColor="text1"/>
        </w:rPr>
        <w:t>. Ages 5-7.</w:t>
      </w:r>
    </w:p>
    <w:p w14:paraId="56F5B5C8" w14:textId="77777777" w:rsidR="00B31C1A" w:rsidRPr="00DE5B00" w:rsidRDefault="00B31C1A" w:rsidP="00B31C1A">
      <w:pPr>
        <w:rPr>
          <w:color w:val="000000" w:themeColor="text1"/>
        </w:rPr>
      </w:pPr>
    </w:p>
    <w:p w14:paraId="7BC6105C" w14:textId="30095886" w:rsidR="00870E61" w:rsidRPr="00DE5B00" w:rsidRDefault="00870E61" w:rsidP="00870E61">
      <w:pPr>
        <w:rPr>
          <w:color w:val="000000" w:themeColor="text1"/>
        </w:rPr>
      </w:pPr>
      <w:r w:rsidRPr="00DE5B00">
        <w:rPr>
          <w:i/>
          <w:color w:val="000000" w:themeColor="text1"/>
        </w:rPr>
        <w:t>The Hike: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 xml:space="preserve"> Picture Book</w:t>
      </w:r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by Alison Farrell</w:t>
      </w:r>
      <w:r w:rsidRPr="00DE5B00">
        <w:rPr>
          <w:color w:val="000000" w:themeColor="text1"/>
        </w:rPr>
        <w:t xml:space="preserve">. Ages </w:t>
      </w:r>
      <w:r w:rsidR="00350B75" w:rsidRPr="00DE5B00">
        <w:rPr>
          <w:color w:val="000000" w:themeColor="text1"/>
        </w:rPr>
        <w:t>4-7</w:t>
      </w:r>
    </w:p>
    <w:p w14:paraId="7195E132" w14:textId="1DED372C" w:rsidR="00350B75" w:rsidRPr="00DE5B00" w:rsidRDefault="00350B75" w:rsidP="00870E61">
      <w:pPr>
        <w:rPr>
          <w:color w:val="000000" w:themeColor="text1"/>
        </w:rPr>
      </w:pPr>
    </w:p>
    <w:p w14:paraId="306A5E24" w14:textId="3FE2846B" w:rsidR="00350B75" w:rsidRPr="00DE5B00" w:rsidRDefault="00B31C1A" w:rsidP="00B31C1A">
      <w:pPr>
        <w:rPr>
          <w:color w:val="000000" w:themeColor="text1"/>
        </w:rPr>
      </w:pPr>
      <w:r w:rsidRPr="00DE5B00">
        <w:rPr>
          <w:i/>
          <w:color w:val="000000" w:themeColor="text1"/>
        </w:rPr>
        <w:t>The Not-So Great Outdoors</w:t>
      </w:r>
      <w:r w:rsidRPr="00DE5B00">
        <w:rPr>
          <w:color w:val="000000" w:themeColor="text1"/>
        </w:rPr>
        <w:t xml:space="preserve"> by Madeline </w:t>
      </w:r>
      <w:proofErr w:type="spellStart"/>
      <w:r w:rsidRPr="00DE5B00">
        <w:rPr>
          <w:color w:val="000000" w:themeColor="text1"/>
        </w:rPr>
        <w:t>Kloepper</w:t>
      </w:r>
      <w:proofErr w:type="spellEnd"/>
      <w:r w:rsidRPr="00DE5B00">
        <w:rPr>
          <w:color w:val="000000" w:themeColor="text1"/>
        </w:rPr>
        <w:t xml:space="preserve"> </w:t>
      </w:r>
      <w:r w:rsidRPr="00DE5B00">
        <w:rPr>
          <w:color w:val="000000" w:themeColor="text1"/>
        </w:rPr>
        <w:t>Ages 5-8</w:t>
      </w:r>
    </w:p>
    <w:p w14:paraId="6FFED103" w14:textId="1DA55F9F" w:rsidR="00B31C1A" w:rsidRPr="00DE5B00" w:rsidRDefault="00B31C1A" w:rsidP="00B31C1A">
      <w:pPr>
        <w:rPr>
          <w:color w:val="000000" w:themeColor="text1"/>
        </w:rPr>
      </w:pPr>
    </w:p>
    <w:p w14:paraId="6C52103B" w14:textId="5445797E" w:rsidR="00B31C1A" w:rsidRPr="00DE5B00" w:rsidRDefault="00B31C1A" w:rsidP="00B31C1A">
      <w:pPr>
        <w:rPr>
          <w:color w:val="000000" w:themeColor="text1"/>
        </w:rPr>
      </w:pPr>
      <w:r w:rsidRPr="00DE5B00">
        <w:rPr>
          <w:i/>
          <w:color w:val="000000" w:themeColor="text1"/>
        </w:rPr>
        <w:t>You're Missing It!</w:t>
      </w:r>
      <w:r w:rsidRPr="00DE5B00">
        <w:rPr>
          <w:color w:val="000000" w:themeColor="text1"/>
        </w:rPr>
        <w:t xml:space="preserve"> by Brady Smith </w:t>
      </w:r>
      <w:r w:rsidRPr="00DE5B00">
        <w:rPr>
          <w:color w:val="000000" w:themeColor="text1"/>
        </w:rPr>
        <w:t xml:space="preserve">and </w:t>
      </w:r>
      <w:r w:rsidRPr="00DE5B00">
        <w:rPr>
          <w:color w:val="000000" w:themeColor="text1"/>
        </w:rPr>
        <w:t>Tiffani Thiessen</w:t>
      </w:r>
      <w:r w:rsidRPr="00DE5B00">
        <w:rPr>
          <w:color w:val="000000" w:themeColor="text1"/>
        </w:rPr>
        <w:t>. Ages 3-6</w:t>
      </w:r>
    </w:p>
    <w:sectPr w:rsidR="00B31C1A" w:rsidRPr="00DE5B00" w:rsidSect="00E75157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328C" w14:textId="77777777" w:rsidR="00484D3B" w:rsidRDefault="00484D3B" w:rsidP="00DE5B00">
      <w:r>
        <w:separator/>
      </w:r>
    </w:p>
  </w:endnote>
  <w:endnote w:type="continuationSeparator" w:id="0">
    <w:p w14:paraId="27F9513D" w14:textId="77777777" w:rsidR="00484D3B" w:rsidRDefault="00484D3B" w:rsidP="00D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7413117"/>
      <w:docPartObj>
        <w:docPartGallery w:val="Page Numbers (Bottom of Page)"/>
        <w:docPartUnique/>
      </w:docPartObj>
    </w:sdtPr>
    <w:sdtContent>
      <w:p w14:paraId="70F81AC3" w14:textId="7DEB8401" w:rsidR="00DE5B00" w:rsidRDefault="00DE5B00" w:rsidP="003931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02EAD8" w14:textId="77777777" w:rsidR="00DE5B00" w:rsidRDefault="00DE5B00" w:rsidP="00DE5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675663"/>
      <w:docPartObj>
        <w:docPartGallery w:val="Page Numbers (Bottom of Page)"/>
        <w:docPartUnique/>
      </w:docPartObj>
    </w:sdtPr>
    <w:sdtContent>
      <w:p w14:paraId="7DA1D564" w14:textId="584874EC" w:rsidR="00DE5B00" w:rsidRDefault="00DE5B00" w:rsidP="003931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E036C4" w14:textId="77777777" w:rsidR="00DE5B00" w:rsidRDefault="00DE5B00" w:rsidP="00DE5B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0A1E" w14:textId="77777777" w:rsidR="00484D3B" w:rsidRDefault="00484D3B" w:rsidP="00DE5B00">
      <w:r>
        <w:separator/>
      </w:r>
    </w:p>
  </w:footnote>
  <w:footnote w:type="continuationSeparator" w:id="0">
    <w:p w14:paraId="26DED940" w14:textId="77777777" w:rsidR="00484D3B" w:rsidRDefault="00484D3B" w:rsidP="00D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4E0"/>
    <w:multiLevelType w:val="hybridMultilevel"/>
    <w:tmpl w:val="0D3E5CB4"/>
    <w:lvl w:ilvl="0" w:tplc="FE90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C6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A4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6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8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2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6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056F88"/>
    <w:multiLevelType w:val="hybridMultilevel"/>
    <w:tmpl w:val="F35EEBBE"/>
    <w:lvl w:ilvl="0" w:tplc="63820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C1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C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A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E1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0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2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4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CF"/>
    <w:rsid w:val="00171734"/>
    <w:rsid w:val="00242292"/>
    <w:rsid w:val="00333F00"/>
    <w:rsid w:val="00350B75"/>
    <w:rsid w:val="003C2F59"/>
    <w:rsid w:val="00484D3B"/>
    <w:rsid w:val="005050D1"/>
    <w:rsid w:val="00516FCC"/>
    <w:rsid w:val="00724779"/>
    <w:rsid w:val="007364B2"/>
    <w:rsid w:val="00870E61"/>
    <w:rsid w:val="008B7D31"/>
    <w:rsid w:val="008E66AD"/>
    <w:rsid w:val="009071BC"/>
    <w:rsid w:val="009341CF"/>
    <w:rsid w:val="00B27B1A"/>
    <w:rsid w:val="00B31C1A"/>
    <w:rsid w:val="00BE425F"/>
    <w:rsid w:val="00C436CC"/>
    <w:rsid w:val="00C75259"/>
    <w:rsid w:val="00CE29B6"/>
    <w:rsid w:val="00DE5B00"/>
    <w:rsid w:val="00E75157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63DB2"/>
  <w14:defaultImageDpi w14:val="32767"/>
  <w15:chartTrackingRefBased/>
  <w15:docId w15:val="{82A74D35-E610-9A4B-8C9F-20419AA4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75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2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2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3F0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00"/>
  </w:style>
  <w:style w:type="character" w:styleId="PageNumber">
    <w:name w:val="page number"/>
    <w:basedOn w:val="DefaultParagraphFont"/>
    <w:uiPriority w:val="99"/>
    <w:semiHidden/>
    <w:unhideWhenUsed/>
    <w:rsid w:val="00DE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climatechallenge.org/" TargetMode="External"/><Relationship Id="rId13" Type="http://schemas.openxmlformats.org/officeDocument/2006/relationships/hyperlink" Target="https://noharm-uscanada.org/content/us-canada/mission-and-goals" TargetMode="External"/><Relationship Id="rId18" Type="http://schemas.openxmlformats.org/officeDocument/2006/relationships/hyperlink" Target="https://www.cdc.gov/climateandhealth/effects/default.htm" TargetMode="External"/><Relationship Id="rId26" Type="http://schemas.openxmlformats.org/officeDocument/2006/relationships/hyperlink" Target="https://calgary.ctvnews.ca/guided-walks-help-grieving-families-cope-with-loss-1.3468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lancet.com/journals/lancet/article/PIIS0140-6736(19)32596-6/fulltext" TargetMode="External"/><Relationship Id="rId7" Type="http://schemas.openxmlformats.org/officeDocument/2006/relationships/hyperlink" Target="https://www.almanac.com/gardening/frostdates" TargetMode="External"/><Relationship Id="rId12" Type="http://schemas.openxmlformats.org/officeDocument/2006/relationships/hyperlink" Target="https://envirn.org/about/" TargetMode="External"/><Relationship Id="rId17" Type="http://schemas.openxmlformats.org/officeDocument/2006/relationships/hyperlink" Target="https://www.publichealth.columbia.edu/research/global-consortium-climate-and-health-education/about" TargetMode="External"/><Relationship Id="rId25" Type="http://schemas.openxmlformats.org/officeDocument/2006/relationships/hyperlink" Target="https://www.nursesdrawdow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societiesforclimatehealth.org/" TargetMode="External"/><Relationship Id="rId20" Type="http://schemas.openxmlformats.org/officeDocument/2006/relationships/hyperlink" Target="http://www.who.int/mediacentre/factsheets/fs266/en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thardiness.ars.usda.gov/PHZMWeb/" TargetMode="External"/><Relationship Id="rId24" Type="http://schemas.openxmlformats.org/officeDocument/2006/relationships/hyperlink" Target="https://drawdown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reenhospitals.net/" TargetMode="External"/><Relationship Id="rId23" Type="http://schemas.openxmlformats.org/officeDocument/2006/relationships/hyperlink" Target="https://climatecouncil.noharm.org/" TargetMode="External"/><Relationship Id="rId28" Type="http://schemas.openxmlformats.org/officeDocument/2006/relationships/hyperlink" Target="https://youtu.be/4Xk-IXLcaSU" TargetMode="External"/><Relationship Id="rId10" Type="http://schemas.openxmlformats.org/officeDocument/2006/relationships/hyperlink" Target="https://shiftjh.org" TargetMode="External"/><Relationship Id="rId19" Type="http://schemas.openxmlformats.org/officeDocument/2006/relationships/hyperlink" Target="https://www.apha.org/topics-and-issues/climate-chang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krx.org/" TargetMode="External"/><Relationship Id="rId14" Type="http://schemas.openxmlformats.org/officeDocument/2006/relationships/hyperlink" Target="https://practicegreenhealth.org/" TargetMode="External"/><Relationship Id="rId22" Type="http://schemas.openxmlformats.org/officeDocument/2006/relationships/hyperlink" Target="https://www.ipcc.ch/sr15/" TargetMode="External"/><Relationship Id="rId27" Type="http://schemas.openxmlformats.org/officeDocument/2006/relationships/hyperlink" Target="https://timberfestival.org.uk/soundsoftheforest-soundmap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A. Gaffney</dc:creator>
  <cp:keywords/>
  <dc:description/>
  <cp:lastModifiedBy>Donna A. Gaffney</cp:lastModifiedBy>
  <cp:revision>2</cp:revision>
  <dcterms:created xsi:type="dcterms:W3CDTF">2020-09-22T22:09:00Z</dcterms:created>
  <dcterms:modified xsi:type="dcterms:W3CDTF">2020-09-22T22:09:00Z</dcterms:modified>
</cp:coreProperties>
</file>